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8925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tabs>
          <w:tab w:val="right" w:pos="8925"/>
        </w:tabs>
        <w:rPr>
          <w:i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Packliste für das Landeskindertreffen im Waldheim am Brahmsee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Rule="auto"/>
        <w:rPr/>
      </w:pPr>
      <w:r w:rsidDel="00000000" w:rsidR="00000000" w:rsidRPr="00000000">
        <w:rPr>
          <w:rtl w:val="0"/>
        </w:rPr>
        <w:t xml:space="preserve">⚠️ Es wird keine Haftung übernommen.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fxq7hlwxybcj" w:id="0"/>
      <w:bookmarkEnd w:id="0"/>
      <w:r w:rsidDel="00000000" w:rsidR="00000000" w:rsidRPr="00000000">
        <w:rPr>
          <w:rtl w:val="0"/>
        </w:rPr>
        <w:t xml:space="preserve">👫 </w:t>
      </w:r>
      <w:r w:rsidDel="00000000" w:rsidR="00000000" w:rsidRPr="00000000">
        <w:rPr>
          <w:b w:val="1"/>
          <w:sz w:val="24"/>
          <w:szCs w:val="24"/>
          <w:rtl w:val="0"/>
        </w:rPr>
        <w:t xml:space="preserve">Täglicher </w:t>
      </w:r>
      <w:r w:rsidDel="00000000" w:rsidR="00000000" w:rsidRPr="00000000">
        <w:rPr>
          <w:b w:val="1"/>
          <w:sz w:val="24"/>
          <w:szCs w:val="24"/>
          <w:rtl w:val="0"/>
        </w:rPr>
        <w:t xml:space="preserve">Bedarf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tl w:val="0"/>
        </w:rPr>
        <w:t xml:space="preserve">Socken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Unterwäsche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T-Shirts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Pullover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Jacke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Kopfbedeckung und Sonnenbrille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Badehose/Badeanzug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zwei große Handtücher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zwei kleine Handtücher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Feste Schuhe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Badelatschen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Rule="auto"/>
        <w:rPr>
          <w:b w:val="1"/>
        </w:rPr>
      </w:pPr>
      <w:bookmarkStart w:colFirst="0" w:colLast="0" w:name="_dgf1pj2k7grg" w:id="1"/>
      <w:bookmarkEnd w:id="1"/>
      <w:r w:rsidDel="00000000" w:rsidR="00000000" w:rsidRPr="00000000">
        <w:rPr>
          <w:sz w:val="42"/>
          <w:szCs w:val="42"/>
          <w:rtl w:val="0"/>
        </w:rPr>
        <w:t xml:space="preserve">🧴</w:t>
      </w:r>
      <w:r w:rsidDel="00000000" w:rsidR="00000000" w:rsidRPr="00000000">
        <w:rPr>
          <w:b w:val="1"/>
          <w:sz w:val="24"/>
          <w:szCs w:val="24"/>
          <w:rtl w:val="0"/>
        </w:rPr>
        <w:t xml:space="preserve">Hygiene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Zahnbürste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Zahnpasta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Haarbürste/Kamm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Haargummi/Klammern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Deodorant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Gesichtsc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éme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Shampoo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Duschgel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Rule="auto"/>
        <w:rPr>
          <w:b w:val="1"/>
          <w:sz w:val="24"/>
          <w:szCs w:val="24"/>
        </w:rPr>
      </w:pPr>
      <w:bookmarkStart w:colFirst="0" w:colLast="0" w:name="_gcjub0o377ac" w:id="2"/>
      <w:bookmarkEnd w:id="2"/>
      <w:r w:rsidDel="00000000" w:rsidR="00000000" w:rsidRPr="00000000">
        <w:rPr>
          <w:sz w:val="42"/>
          <w:szCs w:val="42"/>
          <w:rtl w:val="0"/>
        </w:rPr>
        <w:t xml:space="preserve">⛺</w:t>
      </w:r>
      <w:r w:rsidDel="00000000" w:rsidR="00000000" w:rsidRPr="00000000">
        <w:rPr>
          <w:b w:val="1"/>
          <w:sz w:val="24"/>
          <w:szCs w:val="24"/>
          <w:rtl w:val="0"/>
        </w:rPr>
        <w:t xml:space="preserve"> Schlafen (im Zelt)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Schlafanzug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Feldbett/Isomatte/Luftmatratze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Kissen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Wolldecke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Schlafsack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🏠 </w:t>
      </w:r>
      <w:r w:rsidDel="00000000" w:rsidR="00000000" w:rsidRPr="00000000">
        <w:rPr>
          <w:b w:val="1"/>
          <w:sz w:val="24"/>
          <w:szCs w:val="24"/>
          <w:rtl w:val="0"/>
        </w:rPr>
        <w:t xml:space="preserve">Schlafen (im Haus)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Schlafanzug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Bettwäsche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Wolldecke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left" w:pos="4677.165354330708"/>
      </w:tabs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4752975</wp:posOffset>
          </wp:positionH>
          <wp:positionV relativeFrom="paragraph">
            <wp:posOffset>19050</wp:posOffset>
          </wp:positionV>
          <wp:extent cx="911770" cy="604838"/>
          <wp:effectExtent b="0" l="0" r="0" t="0"/>
          <wp:wrapSquare wrapText="bothSides" distB="0" distT="0" distL="0" distR="0"/>
          <wp:docPr id="1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1770" cy="6048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tabs>
        <w:tab w:val="left" w:pos="4665"/>
      </w:tabs>
      <w:spacing w:line="240" w:lineRule="auto"/>
      <w:ind w:left="4320" w:firstLine="0"/>
      <w:rPr>
        <w:sz w:val="14"/>
        <w:szCs w:val="14"/>
      </w:rPr>
    </w:pPr>
    <w:r w:rsidDel="00000000" w:rsidR="00000000" w:rsidRPr="00000000">
      <w:rPr>
        <w:b w:val="1"/>
        <w:sz w:val="14"/>
        <w:szCs w:val="14"/>
        <w:rtl w:val="0"/>
      </w:rPr>
      <w:t xml:space="preserve">Deutsche Lebens-Rettungs-Gesellschaft</w:t>
    </w:r>
    <w:r w:rsidDel="00000000" w:rsidR="00000000" w:rsidRPr="00000000">
      <w:rPr>
        <w:sz w:val="14"/>
        <w:szCs w:val="14"/>
        <w:rtl w:val="0"/>
      </w:rPr>
      <w:br w:type="textWrapping"/>
      <w:t xml:space="preserve">Landesverband Schleswig-Holstein e.V.</w:t>
    </w:r>
  </w:p>
  <w:p w:rsidR="00000000" w:rsidDel="00000000" w:rsidP="00000000" w:rsidRDefault="00000000" w:rsidRPr="00000000" w14:paraId="0000002B">
    <w:pPr>
      <w:tabs>
        <w:tab w:val="left" w:pos="4950"/>
      </w:tabs>
      <w:spacing w:line="240" w:lineRule="auto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ab/>
    </w:r>
  </w:p>
  <w:p w:rsidR="00000000" w:rsidDel="00000000" w:rsidP="00000000" w:rsidRDefault="00000000" w:rsidRPr="00000000" w14:paraId="0000002C">
    <w:pPr>
      <w:tabs>
        <w:tab w:val="left" w:pos="4950"/>
      </w:tabs>
      <w:spacing w:line="240" w:lineRule="auto"/>
      <w:ind w:left="0" w:firstLine="0"/>
      <w:rPr>
        <w:b w:val="1"/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Landeskindertreffen</w:t>
    </w:r>
    <w:r w:rsidDel="00000000" w:rsidR="00000000" w:rsidRPr="00000000">
      <w:rPr>
        <w:sz w:val="16"/>
        <w:szCs w:val="16"/>
        <w:rtl w:val="0"/>
      </w:rPr>
      <w:t xml:space="preserve">                                  </w:t>
    </w:r>
    <w:r w:rsidDel="00000000" w:rsidR="00000000" w:rsidRPr="00000000">
      <w:rPr>
        <w:sz w:val="16"/>
        <w:szCs w:val="16"/>
        <w:rtl w:val="0"/>
      </w:rPr>
      <w:t xml:space="preserve">                                   </w:t>
    </w:r>
    <w:r w:rsidDel="00000000" w:rsidR="00000000" w:rsidRPr="00000000">
      <w:rPr>
        <w:b w:val="1"/>
        <w:sz w:val="14"/>
        <w:szCs w:val="14"/>
        <w:rtl w:val="0"/>
      </w:rPr>
      <w:t xml:space="preserve">Projektgruppe Brahmsee</w:t>
    </w:r>
  </w:p>
  <w:p w:rsidR="00000000" w:rsidDel="00000000" w:rsidP="00000000" w:rsidRDefault="00000000" w:rsidRPr="00000000" w14:paraId="0000002D">
    <w:pPr>
      <w:spacing w:line="240" w:lineRule="auto"/>
      <w:rPr>
        <w:b w:val="1"/>
        <w:sz w:val="14"/>
        <w:szCs w:val="1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☐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